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A92C" w14:textId="77777777" w:rsidR="00A352C6" w:rsidRPr="00273B1B" w:rsidRDefault="00A352C6" w:rsidP="00A352C6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Aleksandra Kurzak </w:t>
      </w:r>
    </w:p>
    <w:p w14:paraId="7861E0DC" w14:textId="7D695C4F" w:rsidR="00A352C6" w:rsidRPr="00273B1B" w:rsidRDefault="00A352C6" w:rsidP="00A352C6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 w:cs="Times New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Aleksandra Kurzak w wieku 7 lat rozpoczęła naukę gry na skrzypcach </w:t>
      </w:r>
      <w:r w:rsidR="00273B1B">
        <w:rPr>
          <w:rFonts w:ascii="MS Gothic" w:eastAsia="MS Gothic" w:hAnsi="MS Gothic" w:cs="MS Gothic" w:hint="eastAsia"/>
          <w:i w:val="0"/>
          <w:iCs w:val="0"/>
          <w:sz w:val="24"/>
          <w:szCs w:val="24"/>
          <w:lang w:val="pl-PL"/>
        </w:rPr>
        <w:t>i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fortepianie. Ukończyła wydział wokalny Akademii Muzycznej we Wrocławiu oraz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Hochschule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für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Musik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und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Theater w Hamburgu. Laureatka konkursów wokalnych w Warszawie, Hels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inkach, Barcelonie </w:t>
      </w:r>
      <w:r w:rsidR="00D73FDB" w:rsidRPr="00273B1B">
        <w:rPr>
          <w:rFonts w:ascii="MS Gothic" w:eastAsia="MS Gothic" w:hAnsi="MS Gothic" w:cs="MS Gothic" w:hint="eastAsia"/>
          <w:i w:val="0"/>
          <w:iCs w:val="0"/>
          <w:sz w:val="24"/>
          <w:szCs w:val="24"/>
          <w:lang w:val="pl-PL"/>
        </w:rPr>
        <w:t> 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i Kantonie. J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eszcze podczas studiów 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 1999 roku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zadebiutowała jako Zuzanna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Weselu Figara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na scenie Opery Wrocławskiej. </w:t>
      </w:r>
    </w:p>
    <w:p w14:paraId="5DFC5CFE" w14:textId="0323FA4C" w:rsidR="00A352C6" w:rsidRPr="00273B1B" w:rsidRDefault="00A352C6" w:rsidP="00A352C6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 w:cs="Times New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 wieku 27 lat wystąpiła w dwóch najbardziej prestiżowych teatrach operowych świata. Rola Olimpii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Opowieściach Hoffmanna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Metropolitan Opera</w:t>
      </w:r>
      <w:r w:rsid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Nowym Jorku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zdobyła wielkie uznanie wśród nowojorskich krytyków muzycznych, którzy jednogłośnie wypowiadali się na łamach prasy o sensacyjnym debiucie polskiej śpiewaczki. Z równie entuzjastycznym odbiorem artystka spotkała się także jako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Aspasia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londyńskim przedstawieniu </w:t>
      </w:r>
      <w:proofErr w:type="spellStart"/>
      <w:r w:rsidRPr="00273B1B">
        <w:rPr>
          <w:rFonts w:asciiTheme="majorHAnsi" w:hAnsiTheme="majorHAnsi" w:cs="Times Roman"/>
          <w:sz w:val="24"/>
          <w:szCs w:val="24"/>
          <w:lang w:val="pl-PL"/>
        </w:rPr>
        <w:t>Mitridate</w:t>
      </w:r>
      <w:proofErr w:type="spellEnd"/>
      <w:r w:rsidRPr="00273B1B">
        <w:rPr>
          <w:rFonts w:asciiTheme="majorHAnsi" w:hAnsiTheme="majorHAnsi" w:cs="Times Roman"/>
          <w:sz w:val="24"/>
          <w:szCs w:val="24"/>
          <w:lang w:val="pl-PL"/>
        </w:rPr>
        <w:t>, re di Ponto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Royal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Opera House. </w:t>
      </w:r>
    </w:p>
    <w:p w14:paraId="35886CE4" w14:textId="345B291A" w:rsidR="00A352C6" w:rsidRPr="00273B1B" w:rsidRDefault="00A352C6" w:rsidP="00A352C6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 w:cs="Times New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Aleksandra Kurzak powróciła do MET, występując w roli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Blondy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Uprowadzeniu z Seraju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Gildy w </w:t>
      </w:r>
      <w:proofErr w:type="spellStart"/>
      <w:r w:rsidRPr="00273B1B">
        <w:rPr>
          <w:rFonts w:asciiTheme="majorHAnsi" w:hAnsiTheme="majorHAnsi" w:cs="Times Roman"/>
          <w:sz w:val="24"/>
          <w:szCs w:val="24"/>
          <w:lang w:val="pl-PL"/>
        </w:rPr>
        <w:t>Rigoletto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Małgosi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operze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Jaś i Małgosia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Adiny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Napoju miłosnym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Neddy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Pajacach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Micaeli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Carmen</w:t>
      </w:r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Musetty</w:t>
      </w:r>
      <w:proofErr w:type="spellEnd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="00CE0ECE" w:rsidRPr="00273B1B">
        <w:rPr>
          <w:rFonts w:asciiTheme="majorHAnsi" w:hAnsiTheme="majorHAnsi" w:cs="Times Roman"/>
          <w:sz w:val="24"/>
          <w:szCs w:val="24"/>
          <w:lang w:val="pl-PL"/>
        </w:rPr>
        <w:t>Cyganerii</w:t>
      </w:r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Violetty w </w:t>
      </w:r>
      <w:proofErr w:type="spellStart"/>
      <w:proofErr w:type="gramStart"/>
      <w:r w:rsidR="008A750B" w:rsidRPr="00273B1B">
        <w:rPr>
          <w:rFonts w:asciiTheme="majorHAnsi" w:hAnsiTheme="majorHAnsi" w:cs="Times Roman"/>
          <w:sz w:val="24"/>
          <w:szCs w:val="24"/>
          <w:lang w:val="pl-PL"/>
        </w:rPr>
        <w:t>Traviacie</w:t>
      </w:r>
      <w:proofErr w:type="spellEnd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tytułowej</w:t>
      </w:r>
      <w:proofErr w:type="gramEnd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CE0ECE" w:rsidRPr="00273B1B">
        <w:rPr>
          <w:rFonts w:asciiTheme="majorHAnsi" w:hAnsiTheme="majorHAnsi" w:cs="Times Roman"/>
          <w:sz w:val="24"/>
          <w:szCs w:val="24"/>
          <w:lang w:val="pl-PL"/>
        </w:rPr>
        <w:t>Toski</w:t>
      </w:r>
      <w:r w:rsidR="008A750B" w:rsidRPr="00273B1B">
        <w:rPr>
          <w:rFonts w:asciiTheme="majorHAnsi" w:hAnsiTheme="majorHAnsi" w:cs="Times Roman"/>
          <w:sz w:val="24"/>
          <w:szCs w:val="24"/>
          <w:lang w:val="pl-PL"/>
        </w:rPr>
        <w:t>,</w:t>
      </w:r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Liu</w:t>
      </w:r>
      <w:proofErr w:type="spellEnd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Turandot oraz </w:t>
      </w:r>
      <w:proofErr w:type="spellStart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Cio</w:t>
      </w:r>
      <w:proofErr w:type="spellEnd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Cio</w:t>
      </w:r>
      <w:proofErr w:type="spellEnd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San w </w:t>
      </w:r>
      <w:proofErr w:type="spellStart"/>
      <w:r w:rsidR="00A34DDE" w:rsidRPr="00A34DDE">
        <w:rPr>
          <w:rFonts w:asciiTheme="majorHAnsi" w:hAnsiTheme="majorHAnsi" w:cs="Times Roman"/>
          <w:sz w:val="24"/>
          <w:szCs w:val="24"/>
          <w:lang w:val="pl-PL"/>
        </w:rPr>
        <w:t>Madama</w:t>
      </w:r>
      <w:proofErr w:type="spellEnd"/>
      <w:r w:rsidR="00A34DDE" w:rsidRPr="00A34DDE">
        <w:rPr>
          <w:rFonts w:asciiTheme="majorHAnsi" w:hAnsiTheme="majorHAnsi" w:cs="Times Roman"/>
          <w:sz w:val="24"/>
          <w:szCs w:val="24"/>
          <w:lang w:val="pl-PL"/>
        </w:rPr>
        <w:t xml:space="preserve"> </w:t>
      </w:r>
      <w:proofErr w:type="spellStart"/>
      <w:r w:rsidR="00A34DDE" w:rsidRPr="00A34DDE">
        <w:rPr>
          <w:rFonts w:asciiTheme="majorHAnsi" w:hAnsiTheme="majorHAnsi" w:cs="Times Roman"/>
          <w:sz w:val="24"/>
          <w:szCs w:val="24"/>
          <w:lang w:val="pl-PL"/>
        </w:rPr>
        <w:t>Butterfly</w:t>
      </w:r>
      <w:proofErr w:type="spellEnd"/>
      <w:r w:rsid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odnosząc prawdziwy triumf na tej scenie.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Artystka regularnie powraca również do Opery Królewskiej w Londynie, która stała się niemal jej macierzystym teatrem. Wystąpiła tam także jako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Norina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 xml:space="preserve">Don </w:t>
      </w:r>
      <w:proofErr w:type="spellStart"/>
      <w:r w:rsidRPr="00273B1B">
        <w:rPr>
          <w:rFonts w:asciiTheme="majorHAnsi" w:hAnsiTheme="majorHAnsi" w:cs="Times Roman"/>
          <w:sz w:val="24"/>
          <w:szCs w:val="24"/>
          <w:lang w:val="pl-PL"/>
        </w:rPr>
        <w:t>Pasquale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Adina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Napoju miłosnym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Zuzanna, a także jako tytułowa Matylda w </w:t>
      </w:r>
      <w:proofErr w:type="spellStart"/>
      <w:r w:rsidRPr="00273B1B">
        <w:rPr>
          <w:rFonts w:asciiTheme="majorHAnsi" w:hAnsiTheme="majorHAnsi" w:cs="Times Roman"/>
          <w:sz w:val="24"/>
          <w:szCs w:val="24"/>
          <w:lang w:val="pl-PL"/>
        </w:rPr>
        <w:t>Matilde</w:t>
      </w:r>
      <w:proofErr w:type="spellEnd"/>
      <w:r w:rsidRPr="00273B1B">
        <w:rPr>
          <w:rFonts w:asciiTheme="majorHAnsi" w:hAnsiTheme="majorHAnsi" w:cs="Times Roman"/>
          <w:sz w:val="24"/>
          <w:szCs w:val="24"/>
          <w:lang w:val="pl-PL"/>
        </w:rPr>
        <w:t xml:space="preserve"> di </w:t>
      </w:r>
      <w:proofErr w:type="spellStart"/>
      <w:r w:rsidRPr="00273B1B">
        <w:rPr>
          <w:rFonts w:asciiTheme="majorHAnsi" w:hAnsiTheme="majorHAnsi" w:cs="Times Roman"/>
          <w:sz w:val="24"/>
          <w:szCs w:val="24"/>
          <w:lang w:val="pl-PL"/>
        </w:rPr>
        <w:t>Shabran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Donna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Fiorilla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Turku w Italii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Rozyna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Cyruliku sewilskim</w:t>
      </w:r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Gilda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proofErr w:type="spellStart"/>
      <w:r w:rsidR="00D73FDB" w:rsidRPr="00273B1B">
        <w:rPr>
          <w:rFonts w:asciiTheme="majorHAnsi" w:hAnsiTheme="majorHAnsi" w:cs="Times Roman"/>
          <w:sz w:val="24"/>
          <w:szCs w:val="24"/>
          <w:lang w:val="pl-PL"/>
        </w:rPr>
        <w:t>Rigoletto</w:t>
      </w:r>
      <w:proofErr w:type="spellEnd"/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tytułowa </w:t>
      </w:r>
      <w:r w:rsidR="00D73FDB" w:rsidRPr="00273B1B">
        <w:rPr>
          <w:rFonts w:asciiTheme="majorHAnsi" w:hAnsiTheme="majorHAnsi" w:cs="Times Roman"/>
          <w:sz w:val="24"/>
          <w:szCs w:val="24"/>
          <w:lang w:val="pl-PL"/>
        </w:rPr>
        <w:t xml:space="preserve">Lucia di </w:t>
      </w:r>
      <w:proofErr w:type="spellStart"/>
      <w:r w:rsidR="00D73FDB" w:rsidRPr="00273B1B">
        <w:rPr>
          <w:rFonts w:asciiTheme="majorHAnsi" w:hAnsiTheme="majorHAnsi" w:cs="Times Roman"/>
          <w:sz w:val="24"/>
          <w:szCs w:val="24"/>
          <w:lang w:val="pl-PL"/>
        </w:rPr>
        <w:t>Lammermoor</w:t>
      </w:r>
      <w:proofErr w:type="spellEnd"/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Liu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Turandot</w:t>
      </w:r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</w:t>
      </w:r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Violetta w </w:t>
      </w:r>
      <w:proofErr w:type="spellStart"/>
      <w:r w:rsidR="008A750B" w:rsidRPr="00273B1B">
        <w:rPr>
          <w:rFonts w:asciiTheme="majorHAnsi" w:hAnsiTheme="majorHAnsi" w:cs="Times Roman"/>
          <w:sz w:val="24"/>
          <w:szCs w:val="24"/>
          <w:lang w:val="pl-PL"/>
        </w:rPr>
        <w:t>Traviacie</w:t>
      </w:r>
      <w:proofErr w:type="spellEnd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Nedda</w:t>
      </w:r>
      <w:proofErr w:type="spellEnd"/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w</w:t>
      </w:r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8640E3" w:rsidRPr="002443CD">
        <w:rPr>
          <w:rFonts w:asciiTheme="majorHAnsi" w:hAnsiTheme="majorHAnsi" w:cs="Times Roman"/>
          <w:sz w:val="24"/>
          <w:szCs w:val="24"/>
          <w:lang w:val="pl-PL"/>
        </w:rPr>
        <w:t>Pajacach</w:t>
      </w:r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oraz </w:t>
      </w:r>
      <w:proofErr w:type="spellStart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S</w:t>
      </w:r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antuzza</w:t>
      </w:r>
      <w:proofErr w:type="spellEnd"/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 </w:t>
      </w:r>
      <w:r w:rsidR="008640E3" w:rsidRPr="002443CD">
        <w:rPr>
          <w:rFonts w:asciiTheme="majorHAnsi" w:hAnsiTheme="majorHAnsi" w:cs="Times Roman"/>
          <w:sz w:val="24"/>
          <w:szCs w:val="24"/>
          <w:lang w:val="pl-PL"/>
        </w:rPr>
        <w:t>Rycerskości wieśniaczej</w:t>
      </w:r>
      <w:r w:rsidR="008640E3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.</w:t>
      </w:r>
    </w:p>
    <w:p w14:paraId="49B45168" w14:textId="7335E5E9" w:rsidR="00A352C6" w:rsidRPr="00273B1B" w:rsidRDefault="00A352C6" w:rsidP="00A352C6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Aleksandra Kurzak regularnie występuje na najważniejszych scenach i estradach świata: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alla Scala w Mediolanie (Gilda, Zuzanna, Hrabina w 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operze Rossiniego </w:t>
      </w:r>
      <w:r w:rsidR="00D73FDB" w:rsidRPr="00273B1B">
        <w:rPr>
          <w:rFonts w:asciiTheme="majorHAnsi" w:hAnsiTheme="majorHAnsi" w:cs="Times Roman"/>
          <w:sz w:val="24"/>
          <w:szCs w:val="24"/>
          <w:lang w:val="pl-PL"/>
        </w:rPr>
        <w:t xml:space="preserve">Hrabia </w:t>
      </w:r>
      <w:r w:rsidRPr="00273B1B">
        <w:rPr>
          <w:rFonts w:asciiTheme="majorHAnsi" w:hAnsiTheme="majorHAnsi" w:cs="Times Roman"/>
          <w:sz w:val="24"/>
          <w:szCs w:val="24"/>
          <w:lang w:val="pl-PL"/>
        </w:rPr>
        <w:t>Ory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Wiener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Staatsoper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(Rozyna,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Adina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Zuzanna, Violetta w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Traviacie</w:t>
      </w:r>
      <w:proofErr w:type="spellEnd"/>
      <w:r w:rsidRPr="009E0A46">
        <w:rPr>
          <w:rFonts w:asciiTheme="majorHAnsi" w:hAnsiTheme="majorHAnsi" w:cs="Times Roman"/>
          <w:sz w:val="24"/>
          <w:szCs w:val="24"/>
          <w:lang w:val="pl-PL"/>
        </w:rPr>
        <w:t>,</w:t>
      </w:r>
      <w:r w:rsidRPr="00273B1B">
        <w:rPr>
          <w:rFonts w:ascii="MS Gothic" w:eastAsia="MS Gothic" w:hAnsi="MS Gothic" w:cs="MS Gothic" w:hint="eastAsia"/>
          <w:i w:val="0"/>
          <w:iCs w:val="0"/>
          <w:sz w:val="24"/>
          <w:szCs w:val="24"/>
          <w:lang w:val="pl-PL"/>
        </w:rPr>
        <w:t> 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Maria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Córce pułku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Desdemona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proofErr w:type="spellStart"/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verdiowskim</w:t>
      </w:r>
      <w:proofErr w:type="spellEnd"/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Otello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Liu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Turandot</w:t>
      </w:r>
      <w:r w:rsidR="003C62B2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3C62B2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Nedda</w:t>
      </w:r>
      <w:proofErr w:type="spellEnd"/>
      <w:r w:rsidR="003C62B2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="003C62B2" w:rsidRPr="009E0A46">
        <w:rPr>
          <w:rFonts w:asciiTheme="majorHAnsi" w:hAnsiTheme="majorHAnsi" w:cs="Times Roman"/>
          <w:sz w:val="24"/>
          <w:szCs w:val="24"/>
          <w:lang w:val="pl-PL"/>
        </w:rPr>
        <w:t>Pajacach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)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Bayerische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Staatsoper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Monachium (Kleopatra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Juliuszu Cezarze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Adela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Zemście nietoperza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Rozyna, Donna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Fiorilla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Rachel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Żydówce</w:t>
      </w:r>
      <w:r w:rsidR="003C62B2" w:rsidRPr="009E0A46">
        <w:rPr>
          <w:rFonts w:asciiTheme="majorHAnsi" w:hAnsiTheme="majorHAnsi" w:cs="Times Roman"/>
          <w:sz w:val="24"/>
          <w:szCs w:val="24"/>
          <w:lang w:val="pl-PL"/>
        </w:rPr>
        <w:t>,</w:t>
      </w:r>
      <w:r w:rsidR="003C62B2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tytułowa </w:t>
      </w:r>
      <w:proofErr w:type="spellStart"/>
      <w:r w:rsidR="003C62B2" w:rsidRPr="009E0A46">
        <w:rPr>
          <w:rFonts w:asciiTheme="majorHAnsi" w:hAnsiTheme="majorHAnsi" w:cs="Times Roman"/>
          <w:sz w:val="24"/>
          <w:szCs w:val="24"/>
          <w:lang w:val="pl-PL"/>
        </w:rPr>
        <w:t>Madama</w:t>
      </w:r>
      <w:proofErr w:type="spellEnd"/>
      <w:r w:rsidR="003C62B2" w:rsidRPr="009E0A46">
        <w:rPr>
          <w:rFonts w:asciiTheme="majorHAnsi" w:hAnsiTheme="majorHAnsi" w:cs="Times Roman"/>
          <w:sz w:val="24"/>
          <w:szCs w:val="24"/>
          <w:lang w:val="pl-PL"/>
        </w:rPr>
        <w:t xml:space="preserve"> </w:t>
      </w:r>
      <w:proofErr w:type="spellStart"/>
      <w:r w:rsidR="003C62B2" w:rsidRPr="009E0A46">
        <w:rPr>
          <w:rFonts w:asciiTheme="majorHAnsi" w:hAnsiTheme="majorHAnsi" w:cs="Times Roman"/>
          <w:sz w:val="24"/>
          <w:szCs w:val="24"/>
          <w:lang w:val="pl-PL"/>
        </w:rPr>
        <w:t>Butterfly</w:t>
      </w:r>
      <w:proofErr w:type="spellEnd"/>
      <w:r w:rsidR="009E0A46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i </w:t>
      </w:r>
      <w:r w:rsidR="009E0A46" w:rsidRPr="009E0A46">
        <w:rPr>
          <w:rFonts w:asciiTheme="majorHAnsi" w:hAnsiTheme="majorHAnsi" w:cs="Times Roman"/>
          <w:sz w:val="24"/>
          <w:szCs w:val="24"/>
          <w:lang w:val="pl-PL"/>
        </w:rPr>
        <w:t xml:space="preserve">La </w:t>
      </w:r>
      <w:proofErr w:type="spellStart"/>
      <w:r w:rsidR="009E0A46" w:rsidRPr="009E0A46">
        <w:rPr>
          <w:rFonts w:asciiTheme="majorHAnsi" w:hAnsiTheme="majorHAnsi" w:cs="Times Roman"/>
          <w:sz w:val="24"/>
          <w:szCs w:val="24"/>
          <w:lang w:val="pl-PL"/>
        </w:rPr>
        <w:t>Traviata</w:t>
      </w:r>
      <w:proofErr w:type="spellEnd"/>
      <w:r w:rsidR="009E0A46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</w:t>
      </w:r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Massimo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Palermo (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Norina</w:t>
      </w:r>
      <w:proofErr w:type="spellEnd"/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Santuzza</w:t>
      </w:r>
      <w:proofErr w:type="spellEnd"/>
      <w:r w:rsidR="009E0A46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="009E0A46" w:rsidRPr="009E0A46">
        <w:rPr>
          <w:rFonts w:asciiTheme="majorHAnsi" w:hAnsiTheme="majorHAnsi" w:cs="Times Roman"/>
          <w:sz w:val="24"/>
          <w:szCs w:val="24"/>
          <w:lang w:val="pl-PL"/>
        </w:rPr>
        <w:t>Rycerskości wieśniaczej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Welsh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National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Opera w Cardiff (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Aspasia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),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Théâtre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du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Capitole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Tuluzie (Gilda), Theater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an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der Wien (Donna Anna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Don Giovannim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Amenaide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Tancredzie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), Palau de</w:t>
      </w:r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les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Arts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Reina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Sofía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Walencji (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Adina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Lyric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Opera House w Chicago (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Blonde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Staatsoper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Berlinie (Królowa Nocy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Czarodziejskim flecie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Mimi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Cygenerii</w:t>
      </w:r>
      <w:proofErr w:type="spellEnd"/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r w:rsidR="009E0A46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tytułowa </w:t>
      </w:r>
      <w:proofErr w:type="spellStart"/>
      <w:r w:rsidR="00CD40D8" w:rsidRPr="009E0A46">
        <w:rPr>
          <w:rFonts w:asciiTheme="majorHAnsi" w:hAnsiTheme="majorHAnsi" w:cs="Times Roman"/>
          <w:sz w:val="24"/>
          <w:szCs w:val="24"/>
          <w:lang w:val="pl-PL"/>
        </w:rPr>
        <w:t>Madama</w:t>
      </w:r>
      <w:proofErr w:type="spellEnd"/>
      <w:r w:rsidR="00CD40D8" w:rsidRPr="009E0A46">
        <w:rPr>
          <w:rFonts w:asciiTheme="majorHAnsi" w:hAnsiTheme="majorHAnsi" w:cs="Times Roman"/>
          <w:sz w:val="24"/>
          <w:szCs w:val="24"/>
          <w:lang w:val="pl-PL"/>
        </w:rPr>
        <w:t xml:space="preserve"> </w:t>
      </w:r>
      <w:proofErr w:type="spellStart"/>
      <w:r w:rsidR="00CD40D8" w:rsidRPr="009E0A46">
        <w:rPr>
          <w:rFonts w:asciiTheme="majorHAnsi" w:hAnsiTheme="majorHAnsi" w:cs="Times Roman"/>
          <w:sz w:val="24"/>
          <w:szCs w:val="24"/>
          <w:lang w:val="pl-PL"/>
        </w:rPr>
        <w:lastRenderedPageBreak/>
        <w:t>Butterfly</w:t>
      </w:r>
      <w:proofErr w:type="spellEnd"/>
      <w:r w:rsidR="00A34DDE">
        <w:rPr>
          <w:rFonts w:asciiTheme="majorHAnsi" w:hAnsiTheme="majorHAnsi" w:cs="Times Roman"/>
          <w:sz w:val="24"/>
          <w:szCs w:val="24"/>
          <w:lang w:val="pl-PL"/>
        </w:rPr>
        <w:t xml:space="preserve"> </w:t>
      </w:r>
      <w:r w:rsidR="00A34DDE" w:rsidRPr="00A34DDE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i</w:t>
      </w:r>
      <w:r w:rsidR="00A34DDE">
        <w:rPr>
          <w:rFonts w:asciiTheme="majorHAnsi" w:hAnsiTheme="majorHAnsi" w:cs="Times Roman"/>
          <w:sz w:val="24"/>
          <w:szCs w:val="24"/>
          <w:lang w:val="pl-PL"/>
        </w:rPr>
        <w:t xml:space="preserve"> Tosca</w:t>
      </w:r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Deutsche Oper w Berlinie (Violetta, </w:t>
      </w:r>
      <w:proofErr w:type="spellStart"/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Nedda</w:t>
      </w:r>
      <w:proofErr w:type="spellEnd"/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w Operze w Helsinkach (Gilda)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 na letnim festiwalu w Salzburgu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(Anusia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Wolnym strzelcu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Donna Anna), w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Accademia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Nazionale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di Santa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Cecilia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Rzymie (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Carmina</w:t>
      </w:r>
      <w:proofErr w:type="spellEnd"/>
      <w:r w:rsidR="002A1591" w:rsidRPr="009E0A46">
        <w:rPr>
          <w:rFonts w:asciiTheme="majorHAnsi" w:hAnsiTheme="majorHAnsi" w:cs="Times Roman"/>
          <w:sz w:val="24"/>
          <w:szCs w:val="24"/>
          <w:lang w:val="pl-PL"/>
        </w:rPr>
        <w:t xml:space="preserve">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Burana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La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Fenice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Wenecji (Donna Anna),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Regio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di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Torino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(Violetta),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Regio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di Parma (Gilda), Gran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del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Liceu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Barcelonie (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Adina</w:t>
      </w:r>
      <w:proofErr w:type="spellEnd"/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Nedda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w Teatrze Wielkim – Operze Narodowej w Warszawie (Hanna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Strasznym dworze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 Gilda, Violetta, Łucja</w:t>
      </w:r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Madama</w:t>
      </w:r>
      <w:proofErr w:type="spellEnd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Butterfly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Real w Madrycie (Zuzanna, Maria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), Arena di Verona (Rozyna, Julia w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Romeo i Julii,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Gilda</w:t>
      </w:r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</w:t>
      </w:r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Violetta, </w:t>
      </w:r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Nedda</w:t>
      </w:r>
      <w:proofErr w:type="spellEnd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oraz </w:t>
      </w:r>
      <w:proofErr w:type="spellStart"/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Santuzza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), Los Angeles Opera (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Fiordiligi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 xml:space="preserve">w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Così</w:t>
      </w:r>
      <w:proofErr w:type="spellEnd"/>
      <w:r w:rsidRPr="009E0A46">
        <w:rPr>
          <w:rFonts w:asciiTheme="majorHAnsi" w:hAnsiTheme="majorHAnsi" w:cs="Times Roman"/>
          <w:sz w:val="24"/>
          <w:szCs w:val="24"/>
          <w:lang w:val="pl-PL"/>
        </w:rPr>
        <w:t xml:space="preserve"> fan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tutte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), San Francisco Opera (Gilda)</w:t>
      </w:r>
      <w:r w:rsidR="00D73FD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 Seattle Oper</w:t>
      </w:r>
      <w:r w:rsidR="007E26B4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 (tytułowa </w:t>
      </w:r>
      <w:r w:rsidR="007E26B4" w:rsidRPr="009E0A46">
        <w:rPr>
          <w:rFonts w:asciiTheme="majorHAnsi" w:hAnsiTheme="majorHAnsi" w:cs="Times Roman"/>
          <w:sz w:val="24"/>
          <w:szCs w:val="24"/>
          <w:lang w:val="pl-PL"/>
        </w:rPr>
        <w:t xml:space="preserve">Łucja z </w:t>
      </w:r>
      <w:proofErr w:type="spellStart"/>
      <w:r w:rsidR="007E26B4" w:rsidRPr="009E0A46">
        <w:rPr>
          <w:rFonts w:asciiTheme="majorHAnsi" w:hAnsiTheme="majorHAnsi" w:cs="Times Roman"/>
          <w:sz w:val="24"/>
          <w:szCs w:val="24"/>
          <w:lang w:val="pl-PL"/>
        </w:rPr>
        <w:t>Lammermoor</w:t>
      </w:r>
      <w:proofErr w:type="spellEnd"/>
      <w:r w:rsidR="007E26B4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),</w:t>
      </w:r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="007E26B4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="007E26B4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D54B0F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</w:t>
      </w:r>
      <w:r w:rsidR="007E26B4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i San Carlo w Neapolu (</w:t>
      </w:r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Violetta</w:t>
      </w:r>
      <w:r w:rsidR="00CE0ECE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Rozyna w </w:t>
      </w:r>
      <w:r w:rsidR="00CE0ECE" w:rsidRPr="009E0A46">
        <w:rPr>
          <w:rFonts w:asciiTheme="majorHAnsi" w:hAnsiTheme="majorHAnsi" w:cs="Times Roman"/>
          <w:sz w:val="24"/>
          <w:szCs w:val="24"/>
          <w:lang w:val="pl-PL"/>
        </w:rPr>
        <w:t>Cyruliku sewilskim</w:t>
      </w:r>
      <w:r w:rsidR="007E26B4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)</w:t>
      </w:r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Teatro</w:t>
      </w:r>
      <w:proofErr w:type="spellEnd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dell’Opera</w:t>
      </w:r>
      <w:proofErr w:type="spellEnd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di Roma (</w:t>
      </w:r>
      <w:proofErr w:type="spellStart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Adina</w:t>
      </w:r>
      <w:proofErr w:type="spellEnd"/>
      <w:r w:rsidR="002443CD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)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</w:p>
    <w:p w14:paraId="25A3CFCF" w14:textId="59A8A6F4" w:rsidR="00D73FDB" w:rsidRPr="00273B1B" w:rsidRDefault="00D73FDB" w:rsidP="00D73FDB">
      <w:pP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Bardzo w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ażną sceną w karierze Aleksan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ry Kurzak stała się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Opera </w:t>
      </w:r>
      <w:proofErr w:type="spellStart"/>
      <w:r w:rsidR="003C62B2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N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ational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de Paris</w:t>
      </w:r>
      <w:r w:rsidRPr="00273B1B">
        <w:rPr>
          <w:rFonts w:asciiTheme="majorHAnsi" w:hAnsiTheme="majorHAnsi"/>
          <w:i w:val="0"/>
          <w:iCs w:val="0"/>
          <w:sz w:val="24"/>
          <w:szCs w:val="24"/>
        </w:rPr>
        <w:t xml:space="preserve">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(Opera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Bastille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oraz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Palais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Garnier)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gdzie zadebiutowała ona rolą </w:t>
      </w:r>
      <w:proofErr w:type="spellStart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Adiny</w:t>
      </w:r>
      <w:proofErr w:type="spellEnd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="00A352C6" w:rsidRPr="009E0A46">
        <w:rPr>
          <w:rFonts w:asciiTheme="majorHAnsi" w:hAnsiTheme="majorHAnsi" w:cs="Times Roman"/>
          <w:sz w:val="24"/>
          <w:szCs w:val="24"/>
          <w:lang w:val="pl-PL"/>
        </w:rPr>
        <w:t>Napoju miłosnym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 a n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astępnie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konsekwętnie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powiększała 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swój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repertuar, 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wykonując szereg nowych partii, takich jak </w:t>
      </w:r>
      <w:proofErr w:type="spellStart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Micaela</w:t>
      </w:r>
      <w:proofErr w:type="spellEnd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="00A352C6" w:rsidRPr="009E0A46">
        <w:rPr>
          <w:rFonts w:asciiTheme="majorHAnsi" w:hAnsiTheme="majorHAnsi" w:cs="Times Roman"/>
          <w:sz w:val="24"/>
          <w:szCs w:val="24"/>
          <w:lang w:val="pl-PL"/>
        </w:rPr>
        <w:t>Carmen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Alice Ford w </w:t>
      </w:r>
      <w:r w:rsidR="00A352C6" w:rsidRPr="009E0A46">
        <w:rPr>
          <w:rFonts w:asciiTheme="majorHAnsi" w:hAnsiTheme="majorHAnsi" w:cs="Times Roman"/>
          <w:sz w:val="24"/>
          <w:szCs w:val="24"/>
          <w:lang w:val="pl-PL"/>
        </w:rPr>
        <w:t>Falstaffie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Vitellia</w:t>
      </w:r>
      <w:proofErr w:type="spellEnd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="00A352C6" w:rsidRPr="009E0A46">
        <w:rPr>
          <w:rFonts w:asciiTheme="majorHAnsi" w:hAnsiTheme="majorHAnsi" w:cs="Times Roman"/>
          <w:sz w:val="24"/>
          <w:szCs w:val="24"/>
          <w:lang w:val="pl-PL"/>
        </w:rPr>
        <w:t>Łaskawości Tytusa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Violetta w </w:t>
      </w:r>
      <w:proofErr w:type="spellStart"/>
      <w:r w:rsidR="00A352C6" w:rsidRPr="009E0A46">
        <w:rPr>
          <w:rFonts w:asciiTheme="majorHAnsi" w:hAnsiTheme="majorHAnsi" w:cs="Times Roman"/>
          <w:sz w:val="24"/>
          <w:szCs w:val="24"/>
          <w:lang w:val="pl-PL"/>
        </w:rPr>
        <w:t>Traviacie</w:t>
      </w:r>
      <w:proofErr w:type="spellEnd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proofErr w:type="spellStart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Desdemona</w:t>
      </w:r>
      <w:proofErr w:type="spellEnd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proofErr w:type="spellStart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verdiowskim</w:t>
      </w:r>
      <w:proofErr w:type="spellEnd"/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A352C6" w:rsidRPr="009E0A46">
        <w:rPr>
          <w:rFonts w:asciiTheme="majorHAnsi" w:hAnsiTheme="majorHAnsi" w:cs="Times Roman"/>
          <w:sz w:val="24"/>
          <w:szCs w:val="24"/>
          <w:lang w:val="pl-PL"/>
        </w:rPr>
        <w:t>Otello</w:t>
      </w:r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oraz </w:t>
      </w:r>
      <w:proofErr w:type="spellStart"/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Elisabetta</w:t>
      </w:r>
      <w:proofErr w:type="spellEnd"/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r w:rsidR="009E0A46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5 aktowej wersji </w:t>
      </w:r>
      <w:r w:rsidR="002A1591" w:rsidRPr="009E0A46">
        <w:rPr>
          <w:rFonts w:asciiTheme="majorHAnsi" w:hAnsiTheme="majorHAnsi" w:cs="Times Roman"/>
          <w:sz w:val="24"/>
          <w:szCs w:val="24"/>
          <w:lang w:val="pl-PL"/>
        </w:rPr>
        <w:t>Don Carlo</w:t>
      </w:r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</w:t>
      </w:r>
      <w:r w:rsidR="00A352C6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</w:p>
    <w:p w14:paraId="69F66D68" w14:textId="137F3B97" w:rsidR="00A352C6" w:rsidRPr="009E0A46" w:rsidRDefault="00A352C6" w:rsidP="009E0A46">
      <w:pPr>
        <w:rPr>
          <w:rFonts w:asciiTheme="majorHAnsi" w:hAnsiTheme="majorHAnsi"/>
          <w:i w:val="0"/>
          <w:iCs w:val="0"/>
          <w:sz w:val="24"/>
          <w:szCs w:val="24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Aleksandra Kurzak jako pierwsza Polka w historii wokalistyki podpisała ekskluzywny kontrakt z firmą fonograficzną DECCA. </w:t>
      </w:r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 sierpniu 2011 roku ukazał się jej pierwszy solowy album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Gioia</w:t>
      </w:r>
      <w:proofErr w:type="spellEnd"/>
      <w:r w:rsidRPr="009E0A46">
        <w:rPr>
          <w:rFonts w:asciiTheme="majorHAnsi" w:hAnsiTheme="majorHAnsi" w:cs="Times Roman"/>
          <w:sz w:val="24"/>
          <w:szCs w:val="24"/>
          <w:lang w:val="pl-PL"/>
        </w:rPr>
        <w:t>!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który osiągnął status platynowej płyty. Kolejne albumy artystki to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 xml:space="preserve">Bel </w:t>
      </w:r>
      <w:proofErr w:type="spellStart"/>
      <w:r w:rsidRPr="009E0A46">
        <w:rPr>
          <w:rFonts w:asciiTheme="majorHAnsi" w:hAnsiTheme="majorHAnsi" w:cs="Times Roman"/>
          <w:sz w:val="24"/>
          <w:szCs w:val="24"/>
          <w:lang w:val="pl-PL"/>
        </w:rPr>
        <w:t>Raggio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z ariami Rossiniego oraz Hej, kolęda! z najpiękniejszymi polskimi kol</w:t>
      </w:r>
      <w:r w:rsidR="00DC2F63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ędami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</w:t>
      </w:r>
      <w:r w:rsidR="00DC2F63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Obydwa nagrania zostały nagrodzone złotą płytą.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Natomiast album Pieśni Fryderyka Chopina dla Narodowego Instytutu Fryderyka Chopina otrzymał prestiżowe wyróżnienie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Diapason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d’or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</w:t>
      </w:r>
    </w:p>
    <w:p w14:paraId="2DD03009" w14:textId="4A46E51C" w:rsidR="00A55A57" w:rsidRPr="00273B1B" w:rsidRDefault="00A352C6" w:rsidP="00A352C6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 2018 Aleksandra Kurzak jest związana z firmą fonograficzną SONY, dla której w towarzystwie Roberto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Alagni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nagrała swój pierwszy album z duetami Pucciniego,</w:t>
      </w:r>
      <w:r w:rsidR="00DC2F63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zatytułowany </w:t>
      </w:r>
      <w:r w:rsidRPr="009E0A46">
        <w:rPr>
          <w:rFonts w:asciiTheme="majorHAnsi" w:hAnsiTheme="majorHAnsi" w:cs="Times Roman"/>
          <w:sz w:val="24"/>
          <w:szCs w:val="24"/>
          <w:lang w:val="pl-PL"/>
        </w:rPr>
        <w:t>Puccini in Love</w:t>
      </w:r>
      <w:r w:rsidR="00CD40D8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. W 20</w:t>
      </w:r>
      <w:r w:rsidR="00273B1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20</w:t>
      </w:r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ukazała się jej </w:t>
      </w:r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nowa solowa płyta </w:t>
      </w:r>
      <w:r w:rsidR="002A1591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solowa </w:t>
      </w:r>
      <w:proofErr w:type="spellStart"/>
      <w:r w:rsidR="008A750B" w:rsidRPr="009E0A46">
        <w:rPr>
          <w:rFonts w:asciiTheme="majorHAnsi" w:hAnsiTheme="majorHAnsi" w:cs="Times Roman"/>
          <w:sz w:val="24"/>
          <w:szCs w:val="24"/>
          <w:lang w:val="pl-PL"/>
        </w:rPr>
        <w:t>Desire</w:t>
      </w:r>
      <w:proofErr w:type="spellEnd"/>
      <w:r w:rsidR="008A750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</w:t>
      </w:r>
      <w:r w:rsidR="004C083F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Aleksandra Kurzak nagrywała także dla Deutsche </w:t>
      </w:r>
      <w:proofErr w:type="spellStart"/>
      <w:r w:rsidR="004C083F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Grammophon</w:t>
      </w:r>
      <w:proofErr w:type="spellEnd"/>
      <w:r w:rsidR="00273B1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</w:t>
      </w:r>
      <w:r w:rsidR="004C083F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Warner </w:t>
      </w:r>
      <w:proofErr w:type="spellStart"/>
      <w:r w:rsidR="004C083F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Classics</w:t>
      </w:r>
      <w:proofErr w:type="spellEnd"/>
      <w:r w:rsidR="00273B1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W 2021 roku ukazała się jej kolejna solowa płyta </w:t>
      </w:r>
      <w:r w:rsidR="00273B1B" w:rsidRPr="009E0A46">
        <w:rPr>
          <w:rFonts w:asciiTheme="majorHAnsi" w:hAnsiTheme="majorHAnsi" w:cs="Times Roman"/>
          <w:sz w:val="24"/>
          <w:szCs w:val="24"/>
          <w:lang w:val="pl-PL"/>
        </w:rPr>
        <w:t xml:space="preserve">Mozart </w:t>
      </w:r>
      <w:proofErr w:type="spellStart"/>
      <w:r w:rsidR="00273B1B" w:rsidRPr="009E0A46">
        <w:rPr>
          <w:rFonts w:asciiTheme="majorHAnsi" w:hAnsiTheme="majorHAnsi" w:cs="Times Roman"/>
          <w:sz w:val="24"/>
          <w:szCs w:val="24"/>
          <w:lang w:val="pl-PL"/>
        </w:rPr>
        <w:t>Concertante</w:t>
      </w:r>
      <w:proofErr w:type="spellEnd"/>
      <w:r w:rsidR="00273B1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dla wytwórni </w:t>
      </w:r>
      <w:proofErr w:type="spellStart"/>
      <w:r w:rsidR="00273B1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Aparte</w:t>
      </w:r>
      <w:proofErr w:type="spellEnd"/>
      <w:r w:rsidR="00273B1B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</w:t>
      </w:r>
    </w:p>
    <w:p w14:paraId="6F6A57EB" w14:textId="1CD03FC9" w:rsidR="00937992" w:rsidRPr="002443CD" w:rsidRDefault="00A55A57" w:rsidP="00937992">
      <w:pPr>
        <w:rPr>
          <w:rFonts w:asciiTheme="majorHAnsi" w:eastAsia="Times New Roman" w:hAnsiTheme="majorHAnsi" w:cstheme="majorHAnsi"/>
          <w:i w:val="0"/>
          <w:iCs w:val="0"/>
          <w:sz w:val="24"/>
          <w:szCs w:val="24"/>
          <w:lang w:eastAsia="pl-PL"/>
        </w:rPr>
      </w:pPr>
      <w:r w:rsidRPr="002443CD">
        <w:rPr>
          <w:rFonts w:asciiTheme="majorHAnsi" w:hAnsiTheme="majorHAnsi" w:cstheme="majorHAnsi"/>
          <w:i w:val="0"/>
          <w:iCs w:val="0"/>
          <w:sz w:val="24"/>
          <w:szCs w:val="24"/>
          <w:lang w:val="pl-PL"/>
        </w:rPr>
        <w:t xml:space="preserve">W 2009 roku </w:t>
      </w:r>
      <w:r w:rsidR="00937992" w:rsidRPr="002443CD">
        <w:rPr>
          <w:rFonts w:asciiTheme="majorHAnsi" w:hAnsiTheme="majorHAnsi" w:cstheme="majorHAnsi"/>
          <w:i w:val="0"/>
          <w:iCs w:val="0"/>
          <w:sz w:val="24"/>
          <w:szCs w:val="24"/>
          <w:lang w:val="pl-PL"/>
        </w:rPr>
        <w:t>uzyskała tytuł doktora sztuki,</w:t>
      </w:r>
      <w:r w:rsidR="00273B1B" w:rsidRPr="002443CD">
        <w:rPr>
          <w:rFonts w:asciiTheme="majorHAnsi" w:hAnsiTheme="majorHAnsi" w:cstheme="majorHAnsi"/>
          <w:i w:val="0"/>
          <w:iCs w:val="0"/>
          <w:sz w:val="24"/>
          <w:szCs w:val="24"/>
          <w:lang w:val="pl-PL"/>
        </w:rPr>
        <w:t xml:space="preserve"> </w:t>
      </w:r>
      <w:r w:rsidRPr="002443CD">
        <w:rPr>
          <w:rFonts w:asciiTheme="majorHAnsi" w:hAnsiTheme="majorHAnsi" w:cstheme="majorHAnsi"/>
          <w:i w:val="0"/>
          <w:iCs w:val="0"/>
          <w:sz w:val="24"/>
          <w:szCs w:val="24"/>
          <w:lang w:val="pl-PL"/>
        </w:rPr>
        <w:t>w 20</w:t>
      </w:r>
      <w:r w:rsidR="00937992" w:rsidRPr="002443CD">
        <w:rPr>
          <w:rFonts w:asciiTheme="majorHAnsi" w:hAnsiTheme="majorHAnsi" w:cstheme="majorHAnsi"/>
          <w:i w:val="0"/>
          <w:iCs w:val="0"/>
          <w:sz w:val="24"/>
          <w:szCs w:val="24"/>
          <w:lang w:val="pl-PL"/>
        </w:rPr>
        <w:t xml:space="preserve">16 tytuł doktora habilitowanego a </w:t>
      </w:r>
      <w:r w:rsidR="00937992" w:rsidRPr="002443CD">
        <w:rPr>
          <w:rFonts w:asciiTheme="majorHAnsi" w:eastAsia="Times New Roman" w:hAnsiTheme="majorHAnsi" w:cstheme="majorHAnsi"/>
          <w:i w:val="0"/>
          <w:iCs w:val="0"/>
          <w:color w:val="000000"/>
          <w:sz w:val="24"/>
          <w:szCs w:val="24"/>
          <w:lang w:eastAsia="pl-PL"/>
        </w:rPr>
        <w:t xml:space="preserve">w 2021 </w:t>
      </w:r>
      <w:proofErr w:type="spellStart"/>
      <w:r w:rsidR="00937992" w:rsidRPr="002443CD">
        <w:rPr>
          <w:rFonts w:asciiTheme="majorHAnsi" w:eastAsia="Times New Roman" w:hAnsiTheme="majorHAnsi" w:cstheme="majorHAnsi"/>
          <w:i w:val="0"/>
          <w:iCs w:val="0"/>
          <w:color w:val="000000"/>
          <w:sz w:val="24"/>
          <w:szCs w:val="24"/>
          <w:lang w:eastAsia="pl-PL"/>
        </w:rPr>
        <w:t>otrzymała</w:t>
      </w:r>
      <w:proofErr w:type="spellEnd"/>
      <w:r w:rsidR="00937992" w:rsidRPr="002443CD">
        <w:rPr>
          <w:rFonts w:asciiTheme="majorHAnsi" w:eastAsia="Times New Roman" w:hAnsiTheme="majorHAnsi" w:cstheme="majorHAnsi"/>
          <w:i w:val="0"/>
          <w:iCs w:val="0"/>
          <w:color w:val="000000"/>
          <w:sz w:val="24"/>
          <w:szCs w:val="24"/>
          <w:lang w:eastAsia="pl-PL"/>
        </w:rPr>
        <w:t xml:space="preserve"> </w:t>
      </w:r>
      <w:proofErr w:type="spellStart"/>
      <w:r w:rsidR="00937992" w:rsidRPr="002443CD">
        <w:rPr>
          <w:rFonts w:asciiTheme="majorHAnsi" w:eastAsia="Times New Roman" w:hAnsiTheme="majorHAnsi" w:cstheme="majorHAnsi"/>
          <w:i w:val="0"/>
          <w:iCs w:val="0"/>
          <w:color w:val="000000"/>
          <w:sz w:val="24"/>
          <w:szCs w:val="24"/>
          <w:lang w:eastAsia="pl-PL"/>
        </w:rPr>
        <w:t>tytuł</w:t>
      </w:r>
      <w:proofErr w:type="spellEnd"/>
      <w:r w:rsidR="00937992" w:rsidRPr="002443CD">
        <w:rPr>
          <w:rFonts w:asciiTheme="majorHAnsi" w:eastAsia="Times New Roman" w:hAnsiTheme="majorHAnsi" w:cstheme="majorHAnsi"/>
          <w:i w:val="0"/>
          <w:iCs w:val="0"/>
          <w:color w:val="000000"/>
          <w:sz w:val="24"/>
          <w:szCs w:val="24"/>
          <w:lang w:eastAsia="pl-PL"/>
        </w:rPr>
        <w:t xml:space="preserve"> profesora </w:t>
      </w:r>
      <w:proofErr w:type="spellStart"/>
      <w:r w:rsidR="00937992" w:rsidRPr="002443CD">
        <w:rPr>
          <w:rFonts w:asciiTheme="majorHAnsi" w:eastAsia="Times New Roman" w:hAnsiTheme="majorHAnsi" w:cstheme="majorHAnsi"/>
          <w:i w:val="0"/>
          <w:iCs w:val="0"/>
          <w:color w:val="000000"/>
          <w:sz w:val="24"/>
          <w:szCs w:val="24"/>
          <w:lang w:eastAsia="pl-PL"/>
        </w:rPr>
        <w:t>belwederskiego</w:t>
      </w:r>
      <w:proofErr w:type="spellEnd"/>
      <w:r w:rsidR="00937992" w:rsidRPr="002443CD">
        <w:rPr>
          <w:rFonts w:asciiTheme="majorHAnsi" w:eastAsia="Times New Roman" w:hAnsiTheme="majorHAnsi" w:cstheme="majorHAnsi"/>
          <w:i w:val="0"/>
          <w:iCs w:val="0"/>
          <w:color w:val="000000"/>
          <w:sz w:val="24"/>
          <w:szCs w:val="24"/>
          <w:lang w:eastAsia="pl-PL"/>
        </w:rPr>
        <w:t>. </w:t>
      </w:r>
    </w:p>
    <w:p w14:paraId="1C0C64AB" w14:textId="77777777" w:rsidR="00B76342" w:rsidRDefault="00A352C6" w:rsidP="00A55A57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Aleksandra Kurzak otrzymała dwukrotnie stypendium Ministra Kultury i Sztuki, a także stypendium fundacji </w:t>
      </w:r>
      <w:proofErr w:type="spellStart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Crescendum</w:t>
      </w:r>
      <w:proofErr w:type="spellEnd"/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Est – Polonia Aleksandra Gudzowatego. Za swoje </w:t>
      </w: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lastRenderedPageBreak/>
        <w:t xml:space="preserve">osiągnięcia została uhonorowana nagrodami Prezydenta Wrocławia, Wojewody Dolnośląskiego oraz Ministra Kultury i Sztuki. </w:t>
      </w:r>
    </w:p>
    <w:p w14:paraId="02D74735" w14:textId="4A683D81" w:rsidR="00A55A57" w:rsidRDefault="00A352C6" w:rsidP="00A55A57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</w:pPr>
      <w:r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Jest także laureatką nagrody Akademii Telewizyjnej Wiktor oraz nagrody TVP Kultura Gwarancja Kultury</w:t>
      </w:r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W 2015 roku otrzymała operowego Oskara International Opera </w:t>
      </w:r>
      <w:proofErr w:type="spellStart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Award</w:t>
      </w:r>
      <w:proofErr w:type="spellEnd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2015 i została laureatką </w:t>
      </w:r>
      <w:proofErr w:type="spellStart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Bachtrack</w:t>
      </w:r>
      <w:proofErr w:type="spellEnd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Opera </w:t>
      </w:r>
      <w:proofErr w:type="spellStart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Award</w:t>
      </w:r>
      <w:proofErr w:type="spellEnd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jako najlepsza śpiewaczka mijającego sezonu za rolę Donny </w:t>
      </w:r>
      <w:proofErr w:type="spellStart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Fiorilli</w:t>
      </w:r>
      <w:proofErr w:type="spellEnd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w </w:t>
      </w:r>
      <w:proofErr w:type="spellStart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Royal</w:t>
      </w:r>
      <w:proofErr w:type="spellEnd"/>
      <w:r w:rsidR="00A55A57" w:rsidRPr="00273B1B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Opera House w Londynie.</w:t>
      </w:r>
    </w:p>
    <w:p w14:paraId="20A94815" w14:textId="40E348F9" w:rsidR="002E1052" w:rsidRPr="00273B1B" w:rsidRDefault="002443CD" w:rsidP="00A55A57">
      <w:pPr>
        <w:widowControl w:val="0"/>
        <w:autoSpaceDE w:val="0"/>
        <w:autoSpaceDN w:val="0"/>
        <w:adjustRightInd w:val="0"/>
        <w:spacing w:after="300"/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</w:pP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W 2014 roku ukazała się książka </w:t>
      </w:r>
      <w:r w:rsidRPr="0084613F">
        <w:rPr>
          <w:rFonts w:asciiTheme="majorHAnsi" w:hAnsiTheme="majorHAnsi" w:cs="Times Roman"/>
          <w:sz w:val="24"/>
          <w:szCs w:val="24"/>
          <w:lang w:val="pl-PL"/>
        </w:rPr>
        <w:t>„Si, Amore”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- pierwsza biografia artystki, w formie wywiadu rzeki, napisana przez Aleksandra Laskowskiego dla wydawnictwa PWM. Natomiast w</w:t>
      </w:r>
      <w:r w:rsidR="002E1052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listopadzie 2022 roku 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pojawiło się</w:t>
      </w:r>
      <w:r w:rsidR="002E1052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na rynku 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wspólne dzieło Aleksan</w:t>
      </w:r>
      <w:r w:rsidR="0084613F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dry Kurzak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i Marzeny Rogalskiej</w:t>
      </w:r>
      <w:r w:rsidR="0084613F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2E1052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książka </w:t>
      </w:r>
      <w:r w:rsidR="007648A4" w:rsidRPr="0084613F">
        <w:rPr>
          <w:rFonts w:asciiTheme="majorHAnsi" w:hAnsiTheme="majorHAnsi" w:cs="Times Roman"/>
          <w:sz w:val="24"/>
          <w:szCs w:val="24"/>
          <w:lang w:val="pl-PL"/>
        </w:rPr>
        <w:t>„</w:t>
      </w:r>
      <w:proofErr w:type="spellStart"/>
      <w:r w:rsidR="007648A4" w:rsidRPr="0084613F">
        <w:rPr>
          <w:rFonts w:asciiTheme="majorHAnsi" w:hAnsiTheme="majorHAnsi" w:cs="Times Roman"/>
          <w:sz w:val="24"/>
          <w:szCs w:val="24"/>
          <w:lang w:val="pl-PL"/>
        </w:rPr>
        <w:t>Dobrissim</w:t>
      </w:r>
      <w:r w:rsidR="0084613F">
        <w:rPr>
          <w:rFonts w:asciiTheme="majorHAnsi" w:hAnsiTheme="majorHAnsi" w:cs="Times Roman"/>
          <w:sz w:val="24"/>
          <w:szCs w:val="24"/>
          <w:lang w:val="pl-PL"/>
        </w:rPr>
        <w:t>o</w:t>
      </w:r>
      <w:proofErr w:type="spellEnd"/>
      <w:r w:rsidR="0084613F">
        <w:rPr>
          <w:rFonts w:asciiTheme="majorHAnsi" w:hAnsiTheme="majorHAnsi" w:cs="Times Roman"/>
          <w:sz w:val="24"/>
          <w:szCs w:val="24"/>
          <w:lang w:val="pl-PL"/>
        </w:rPr>
        <w:t>!</w:t>
      </w:r>
      <w:r w:rsidRPr="0084613F">
        <w:rPr>
          <w:rFonts w:asciiTheme="majorHAnsi" w:hAnsiTheme="majorHAnsi" w:cs="Times Roman"/>
          <w:sz w:val="24"/>
          <w:szCs w:val="24"/>
          <w:lang w:val="pl-PL"/>
        </w:rPr>
        <w:t xml:space="preserve"> O</w:t>
      </w:r>
      <w:r w:rsidR="007648A4" w:rsidRPr="0084613F">
        <w:rPr>
          <w:rFonts w:asciiTheme="majorHAnsi" w:hAnsiTheme="majorHAnsi" w:cs="Times Roman"/>
          <w:sz w:val="24"/>
          <w:szCs w:val="24"/>
          <w:lang w:val="pl-PL"/>
        </w:rPr>
        <w:t>pera od k</w:t>
      </w:r>
      <w:r w:rsidR="002E1052" w:rsidRPr="0084613F">
        <w:rPr>
          <w:rFonts w:asciiTheme="majorHAnsi" w:hAnsiTheme="majorHAnsi" w:cs="Times Roman"/>
          <w:sz w:val="24"/>
          <w:szCs w:val="24"/>
          <w:lang w:val="pl-PL"/>
        </w:rPr>
        <w:t>uchni</w:t>
      </w:r>
      <w:r w:rsidR="007648A4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”</w:t>
      </w:r>
      <w:r w:rsidR="0084613F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dla wydawnictwa ZNAK</w:t>
      </w:r>
      <w:r w:rsidR="007648A4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,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 </w:t>
      </w:r>
      <w:r w:rsidR="007648A4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bę</w:t>
      </w:r>
      <w:r w:rsidR="002E1052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dąca zbiorem opowieści o miłości do op</w:t>
      </w:r>
      <w:r w:rsidR="007648A4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e</w:t>
      </w:r>
      <w:r w:rsidR="002E1052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ry i kuchni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, a zarazem wyjątkową biografią </w:t>
      </w:r>
      <w:r w:rsidR="0084613F"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>artystki</w:t>
      </w:r>
      <w:r>
        <w:rPr>
          <w:rFonts w:asciiTheme="majorHAnsi" w:hAnsiTheme="majorHAnsi" w:cs="Times Roman"/>
          <w:i w:val="0"/>
          <w:iCs w:val="0"/>
          <w:sz w:val="24"/>
          <w:szCs w:val="24"/>
          <w:lang w:val="pl-PL"/>
        </w:rPr>
        <w:t xml:space="preserve">. </w:t>
      </w:r>
    </w:p>
    <w:p w14:paraId="46C12679" w14:textId="5351997F" w:rsidR="00937992" w:rsidRDefault="0084613F" w:rsidP="00BC7A91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/>
          <w:i w:val="0"/>
          <w:iCs w:val="0"/>
          <w:sz w:val="24"/>
          <w:szCs w:val="24"/>
          <w:lang w:val="pl-PL"/>
        </w:rPr>
      </w:pPr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>Artystka z</w:t>
      </w:r>
      <w:r w:rsidR="00A55A57" w:rsidRPr="00273B1B">
        <w:rPr>
          <w:rFonts w:asciiTheme="majorHAnsi" w:hAnsiTheme="majorHAnsi"/>
          <w:i w:val="0"/>
          <w:iCs w:val="0"/>
          <w:sz w:val="24"/>
          <w:szCs w:val="24"/>
          <w:lang w:val="pl-PL"/>
        </w:rPr>
        <w:t>ostała odznaczona Złotym Krzyżem Zasługi, a także Złotym Medalem Zasłużony Kulturze Gloria Artis.</w:t>
      </w:r>
    </w:p>
    <w:p w14:paraId="246C8730" w14:textId="136695E0" w:rsidR="00866322" w:rsidRPr="00273B1B" w:rsidRDefault="00866322" w:rsidP="00866322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/>
          <w:i w:val="0"/>
          <w:iCs w:val="0"/>
          <w:sz w:val="24"/>
          <w:szCs w:val="24"/>
          <w:lang w:val="pl-PL"/>
        </w:rPr>
      </w:pPr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W obecnym sezonie Aleksandra wystąpi </w:t>
      </w:r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jeszcze </w:t>
      </w:r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>w</w:t>
      </w:r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</w:t>
      </w:r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Operze Wrocławskiej i </w:t>
      </w:r>
      <w:proofErr w:type="spellStart"/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>Chor</w:t>
      </w:r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>é</w:t>
      </w:r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>gie</w:t>
      </w:r>
      <w:proofErr w:type="spellEnd"/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d’ Ora</w:t>
      </w:r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>ng</w:t>
      </w:r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>e</w:t>
      </w:r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jako tytułowa Toska</w:t>
      </w:r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>,</w:t>
      </w:r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</w:t>
      </w:r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w </w:t>
      </w:r>
      <w:proofErr w:type="spellStart"/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>Teatro</w:t>
      </w:r>
      <w:proofErr w:type="spellEnd"/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Real w Madrycie w </w:t>
      </w:r>
      <w:proofErr w:type="spellStart"/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>Madama</w:t>
      </w:r>
      <w:proofErr w:type="spellEnd"/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</w:t>
      </w:r>
      <w:proofErr w:type="spellStart"/>
      <w:r>
        <w:rPr>
          <w:rFonts w:asciiTheme="majorHAnsi" w:hAnsiTheme="majorHAnsi"/>
          <w:i w:val="0"/>
          <w:iCs w:val="0"/>
          <w:sz w:val="24"/>
          <w:szCs w:val="24"/>
          <w:lang w:val="pl-PL"/>
        </w:rPr>
        <w:t>Butterfly</w:t>
      </w:r>
      <w:proofErr w:type="spellEnd"/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, w Arenie di Verona jako </w:t>
      </w:r>
      <w:proofErr w:type="spellStart"/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>Micaela</w:t>
      </w:r>
      <w:proofErr w:type="spellEnd"/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w </w:t>
      </w:r>
      <w:r w:rsidR="00A34DDE" w:rsidRPr="00A34DDE">
        <w:rPr>
          <w:rFonts w:asciiTheme="majorHAnsi" w:hAnsiTheme="majorHAnsi"/>
          <w:sz w:val="24"/>
          <w:szCs w:val="24"/>
          <w:lang w:val="pl-PL"/>
        </w:rPr>
        <w:t>Carmen</w:t>
      </w:r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</w:t>
      </w:r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>oraz</w:t>
      </w:r>
      <w:r w:rsidR="0037127E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jako tytułowa </w:t>
      </w:r>
      <w:r w:rsidR="00F44679" w:rsidRPr="00A34DDE">
        <w:rPr>
          <w:rFonts w:asciiTheme="majorHAnsi" w:hAnsiTheme="majorHAnsi"/>
          <w:sz w:val="24"/>
          <w:szCs w:val="24"/>
          <w:lang w:val="pl-PL"/>
        </w:rPr>
        <w:t xml:space="preserve">Adriana </w:t>
      </w:r>
      <w:proofErr w:type="spellStart"/>
      <w:r w:rsidR="00F44679" w:rsidRPr="00A34DDE">
        <w:rPr>
          <w:rFonts w:asciiTheme="majorHAnsi" w:hAnsiTheme="majorHAnsi"/>
          <w:sz w:val="24"/>
          <w:szCs w:val="24"/>
          <w:lang w:val="pl-PL"/>
        </w:rPr>
        <w:t>Lecouvreur</w:t>
      </w:r>
      <w:proofErr w:type="spellEnd"/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w Gran </w:t>
      </w:r>
      <w:proofErr w:type="spellStart"/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>Teatre</w:t>
      </w:r>
      <w:proofErr w:type="spellEnd"/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del </w:t>
      </w:r>
      <w:proofErr w:type="spellStart"/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>Liceu</w:t>
      </w:r>
      <w:proofErr w:type="spellEnd"/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w Barcelonie.</w:t>
      </w:r>
    </w:p>
    <w:p w14:paraId="05C089FD" w14:textId="77777777" w:rsidR="002A1591" w:rsidRPr="00273B1B" w:rsidRDefault="002A1591" w:rsidP="00BC7A91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/>
          <w:i w:val="0"/>
          <w:iCs w:val="0"/>
          <w:sz w:val="24"/>
          <w:szCs w:val="24"/>
          <w:lang w:val="pl-PL"/>
        </w:rPr>
      </w:pPr>
    </w:p>
    <w:p w14:paraId="44B0DE8F" w14:textId="503CBEA4" w:rsidR="00A352C6" w:rsidRPr="00273B1B" w:rsidRDefault="00DC2F63" w:rsidP="00BC7A91">
      <w:pPr>
        <w:widowControl w:val="0"/>
        <w:autoSpaceDE w:val="0"/>
        <w:autoSpaceDN w:val="0"/>
        <w:adjustRightInd w:val="0"/>
        <w:spacing w:before="99" w:after="239"/>
        <w:rPr>
          <w:rFonts w:asciiTheme="majorHAnsi" w:hAnsiTheme="majorHAnsi"/>
          <w:i w:val="0"/>
          <w:iCs w:val="0"/>
          <w:sz w:val="24"/>
          <w:szCs w:val="24"/>
          <w:lang w:val="pl-PL"/>
        </w:rPr>
      </w:pPr>
      <w:r w:rsidRPr="00273B1B">
        <w:rPr>
          <w:rFonts w:ascii="Times New Roman" w:hAnsi="Times New Roman"/>
          <w:i w:val="0"/>
          <w:iCs w:val="0"/>
          <w:noProof/>
          <w:sz w:val="24"/>
          <w:szCs w:val="24"/>
          <w:lang w:val="en-US" w:eastAsia="pl-PL"/>
        </w:rPr>
        <w:drawing>
          <wp:anchor distT="0" distB="0" distL="0" distR="0" simplePos="0" relativeHeight="251658240" behindDoc="0" locked="0" layoutInCell="1" allowOverlap="1" wp14:anchorId="5056F3C8" wp14:editId="32D325B6">
            <wp:simplePos x="0" y="0"/>
            <wp:positionH relativeFrom="page">
              <wp:posOffset>5715000</wp:posOffset>
            </wp:positionH>
            <wp:positionV relativeFrom="paragraph">
              <wp:posOffset>1229995</wp:posOffset>
            </wp:positionV>
            <wp:extent cx="901700" cy="800100"/>
            <wp:effectExtent l="2540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4DDE">
        <w:rPr>
          <w:rFonts w:asciiTheme="majorHAnsi" w:hAnsiTheme="majorHAnsi"/>
          <w:i w:val="0"/>
          <w:iCs w:val="0"/>
          <w:sz w:val="24"/>
          <w:szCs w:val="24"/>
          <w:lang w:val="pl-PL"/>
        </w:rPr>
        <w:t>kwiecień</w:t>
      </w:r>
      <w:r w:rsidR="00F44679">
        <w:rPr>
          <w:rFonts w:asciiTheme="majorHAnsi" w:hAnsiTheme="majorHAnsi"/>
          <w:i w:val="0"/>
          <w:iCs w:val="0"/>
          <w:sz w:val="24"/>
          <w:szCs w:val="24"/>
          <w:lang w:val="pl-PL"/>
        </w:rPr>
        <w:t xml:space="preserve"> 2024</w:t>
      </w:r>
    </w:p>
    <w:sectPr w:rsidR="00A352C6" w:rsidRPr="00273B1B" w:rsidSect="00A352C6">
      <w:pgSz w:w="12240" w:h="15840"/>
      <w:pgMar w:top="1440" w:right="1800" w:bottom="1440" w:left="1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C6"/>
    <w:rsid w:val="000736E1"/>
    <w:rsid w:val="000B179F"/>
    <w:rsid w:val="00184750"/>
    <w:rsid w:val="002443CD"/>
    <w:rsid w:val="00273B1B"/>
    <w:rsid w:val="002A1591"/>
    <w:rsid w:val="002A4ED2"/>
    <w:rsid w:val="002E1052"/>
    <w:rsid w:val="0037127E"/>
    <w:rsid w:val="00382482"/>
    <w:rsid w:val="003C62B2"/>
    <w:rsid w:val="004C083F"/>
    <w:rsid w:val="004D4884"/>
    <w:rsid w:val="00753E88"/>
    <w:rsid w:val="007648A4"/>
    <w:rsid w:val="007B336B"/>
    <w:rsid w:val="007E26B4"/>
    <w:rsid w:val="00803353"/>
    <w:rsid w:val="0084613F"/>
    <w:rsid w:val="008640E3"/>
    <w:rsid w:val="00866322"/>
    <w:rsid w:val="00873C95"/>
    <w:rsid w:val="008A750B"/>
    <w:rsid w:val="00937992"/>
    <w:rsid w:val="009E0A46"/>
    <w:rsid w:val="00A34DDE"/>
    <w:rsid w:val="00A352C6"/>
    <w:rsid w:val="00A55A57"/>
    <w:rsid w:val="00B76342"/>
    <w:rsid w:val="00BA06A0"/>
    <w:rsid w:val="00BC7A91"/>
    <w:rsid w:val="00C53F5F"/>
    <w:rsid w:val="00C8695B"/>
    <w:rsid w:val="00CD40D8"/>
    <w:rsid w:val="00CE0ECE"/>
    <w:rsid w:val="00D54B0F"/>
    <w:rsid w:val="00D71797"/>
    <w:rsid w:val="00D73FDB"/>
    <w:rsid w:val="00DA3113"/>
    <w:rsid w:val="00DC2F63"/>
    <w:rsid w:val="00DD2001"/>
    <w:rsid w:val="00E36EE4"/>
    <w:rsid w:val="00F446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EFCC0C4"/>
  <w15:docId w15:val="{C3997325-3EEE-7247-AC52-A8FC2CF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91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1591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591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1591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1591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1591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1591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1591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1591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1591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083F"/>
    <w:pPr>
      <w:spacing w:beforeLines="1" w:afterLines="1"/>
    </w:pPr>
    <w:rPr>
      <w:rFonts w:ascii="Times" w:hAnsi="Times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2A15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Hyperlink">
    <w:name w:val="Hyperlink"/>
    <w:basedOn w:val="DefaultParagraphFont"/>
    <w:uiPriority w:val="99"/>
    <w:rsid w:val="00D73FD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A1591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5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15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1591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15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1591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15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1591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1591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A1591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A1591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1591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A1591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2A1591"/>
    <w:rPr>
      <w:b/>
      <w:bCs/>
      <w:spacing w:val="0"/>
    </w:rPr>
  </w:style>
  <w:style w:type="character" w:styleId="Emphasis">
    <w:name w:val="Emphasis"/>
    <w:uiPriority w:val="20"/>
    <w:qFormat/>
    <w:rsid w:val="002A1591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2A159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A1591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2A15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A1591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A1591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1591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1591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2A1591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2A1591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2A1591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2A1591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2A1591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A159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52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2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E4C9CD-F383-0345-AF56-A5790022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AK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Kurzak</dc:creator>
  <cp:keywords/>
  <cp:lastModifiedBy>aleksandrakurzak@yahoo.com</cp:lastModifiedBy>
  <cp:revision>3</cp:revision>
  <cp:lastPrinted>2019-03-02T15:00:00Z</cp:lastPrinted>
  <dcterms:created xsi:type="dcterms:W3CDTF">2024-04-05T10:28:00Z</dcterms:created>
  <dcterms:modified xsi:type="dcterms:W3CDTF">2024-04-05T10:37:00Z</dcterms:modified>
</cp:coreProperties>
</file>